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82026_080937.xml.htm"/>
      <w:bookmarkStart w:id="1" w:name="ksform409282026_0809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Stauderman Kenneth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BLVD. #307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September 24, 2026, 1/48th of the shares subject to the option shall vest in equal monthly installments over a four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388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3258</Characters>
  <CharactersWithSpaces>3785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